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Concessione sala Consiliare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privata, ad istanza di parte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all'autorizzazione all'uso della sala Consiliare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Regolamento per la concessione dell'uso della sala consiliare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Elenco atti e documenti indicati nella modulistica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Modulistica consultabile sul sito istituzionale dell'Ente al link sottoindicato. In assenza del link, contattare l'Ufficio del procedimento. 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Termine per la conclusione: 30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determinazione dirigenziale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Pago PA ove previsto - Diritti all'Ufficio ove previsti - Pagamento sul conto di tesoreria (bollettino, MAV). il codici IBAN identificativi del conto di pagamento, ovvero di imputazione del versamento in Tesoreria, ovvero gli identificativi del conto corrente postale, nonche' i codici identificativi del pagamento da indicare obbligatoriamente per il versamento sono indicati negli atti di pagamento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