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Piano diritto allo Studio e programmazione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deliberare il piano diritto allo studio al fine di rendere noti gli interventi dall'Amministrazione a sostegno degli Istituti Scolastici del territorio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112/1998 - Conferimento di funzioni e compiti amministrativi dello Stato alle Regioni ed Enti locali - Legge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diritto allo Studio e programmazione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disciplinato dalla normativa specifica di riferimento, o diverso termine stabilito dall'Amministrazione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