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SERVIZIO AMMINISTRATIVO</w:t>
      </w:r>
      <w:r>
        <w:rPr>
          <w:rFonts w:ascii="Arial" w:hAnsi="Arial" w:cs="Tahoma"/>
          <w:b/>
          <w:color w:val="2A58A7"/>
        </w:rPr>
        <w:t xml:space="preserve"> </w:t>
      </w:r>
      <w:r w:rsidRPr="004D2B3E">
        <w:rPr>
          <w:rFonts w:ascii="Arial" w:hAnsi="Arial" w:cs="Tahoma"/>
          <w:b/>
          <w:color w:val="2A58A7"/>
        </w:rPr>
        <w:t>Anagrafe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Anagrafe: Autentica di copia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controllo dell' autentica di copia. L'autenticazione di una fotocopia consiste nell'attestazione di conformita' con l'originale, scritta alla fine di una copia, da parte del pubblico ufficiale autorizzato. Oltre alla firma per esteso e al timbro dell'ufficio (apposti in calce se possibile, altrimenti sul retro), se la copia e' formata da piu' fogli ciascuno di essi deve contenere la firma del medesimo pubblico ufficiale.</w:t>
            </w:r>
          </w:p>
          <w:p>
            <w:pPr>
              <w:jc w:val="both"/>
            </w:pPr>
            <w:r>
              <w:rPr>
                <w:rFonts w:ascii="Times New Roman" w:hAnsi="Times New Roman"/>
                <w:sz w:val="22"/>
                <w:szCs w:val="22"/>
              </w:rPr>
              <w:t xml:space="preserve">E' possibile ottenere la copia conforme sia di un atto pubblico (ossia che ha un unico originale depositato presso il pubblico ufficiale che l'ha formato o ricevuto), sia di un atto privato, cioe' di "atti di natura negoziale, di contratti, di promesse unilaterali, di statuti ed atti costitutivi di associazioni e circoli privati, da esibire talvolta per esclusive finalita' di tipo privato"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642/1972 - Disciplina imposta di bollo - D.P.R. 445/2000</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AMMINISTRATIVO SERVIZIO SERVIZIO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Anagrafe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Anagrafe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Il servizio viene erogato in tempo reale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autentica di copia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