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Convenzione per la fornitura, mediante supporto informatico, di dati contenuti nel sistema informativo del Pubblico registro Automobilistico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sottoscrizione della convenzione per la fornitura, mediante supporto informatico, di dati contenuti nel sistema informativo del Pubblico registro Automobilistico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R.D.L. 436/1924 - Disciplina dei contratti di compravendita degli autoveicoli ed istituzione del PRA - R.D. 1814/1924 - Disposizioni di attuazione e transitorie del R.D.L. 436/1924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