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Denuncia dell'inizio dei lavori relativi alle opere volte al contenimento dei consumi energetici di cui agli artt. 122 e 123 del d.p.r. 380/2001 - comunicazione asseverata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comunicazione asseverata per denuncia dell'inizio dei lavori relativi alle opere volte al contenimento dei consumi energetici di cui agli art. 122 e 123 del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380/2001 - Testo Unico delle disposizioni legislative e regolamentari in materia edilizia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